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1E6480">
        <w:rPr>
          <w:sz w:val="28"/>
          <w:szCs w:val="28"/>
        </w:rPr>
        <w:t>13.11.2020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10.00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7F5D74">
        <w:rPr>
          <w:sz w:val="28"/>
          <w:szCs w:val="28"/>
        </w:rPr>
        <w:t xml:space="preserve">внесение изменений в Правила землепользования и застройки п.г.т </w:t>
      </w:r>
      <w:proofErr w:type="gramStart"/>
      <w:r w:rsidR="007F5D74">
        <w:rPr>
          <w:sz w:val="28"/>
          <w:szCs w:val="28"/>
        </w:rPr>
        <w:t>Алексеевское  Алексеевского</w:t>
      </w:r>
      <w:proofErr w:type="gramEnd"/>
      <w:r w:rsidR="007F5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Республики Татарстан.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7F5D74">
        <w:rPr>
          <w:bCs/>
          <w:sz w:val="28"/>
          <w:szCs w:val="28"/>
        </w:rPr>
        <w:t>13.10.2020 № 3</w:t>
      </w:r>
      <w:r w:rsidR="001E648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назначении публичных слушаний по</w:t>
      </w:r>
      <w:r w:rsidR="007F5D74">
        <w:rPr>
          <w:bCs/>
          <w:sz w:val="28"/>
          <w:szCs w:val="28"/>
        </w:rPr>
        <w:t xml:space="preserve"> </w:t>
      </w:r>
      <w:proofErr w:type="gramStart"/>
      <w:r w:rsidR="007F5D74">
        <w:rPr>
          <w:bCs/>
          <w:sz w:val="28"/>
          <w:szCs w:val="28"/>
        </w:rPr>
        <w:t>вопросу  внесения</w:t>
      </w:r>
      <w:proofErr w:type="gramEnd"/>
      <w:r>
        <w:rPr>
          <w:bCs/>
          <w:sz w:val="28"/>
          <w:szCs w:val="28"/>
        </w:rPr>
        <w:t xml:space="preserve"> изменений в «Правила землепользования и застройки поселка городского типа Алексеевское Алексеевского муниципального района Республики Татарстан»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опубликована в газете «Заря» </w:t>
      </w:r>
      <w:r w:rsidR="007F5D74">
        <w:rPr>
          <w:bCs/>
          <w:sz w:val="28"/>
          <w:szCs w:val="28"/>
        </w:rPr>
        <w:t>21.10.2020</w:t>
      </w:r>
      <w:r>
        <w:rPr>
          <w:bCs/>
          <w:sz w:val="28"/>
          <w:szCs w:val="28"/>
        </w:rPr>
        <w:t xml:space="preserve"> выпуск № </w:t>
      </w:r>
      <w:r w:rsidR="007F5D74">
        <w:rPr>
          <w:bCs/>
          <w:sz w:val="28"/>
          <w:szCs w:val="28"/>
        </w:rPr>
        <w:t>78 (9541)</w:t>
      </w:r>
      <w:r>
        <w:rPr>
          <w:bCs/>
          <w:sz w:val="28"/>
          <w:szCs w:val="28"/>
        </w:rPr>
        <w:t>;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с </w:t>
      </w:r>
      <w:r w:rsidR="007F5D74">
        <w:rPr>
          <w:sz w:val="28"/>
          <w:szCs w:val="28"/>
        </w:rPr>
        <w:t>11.11.2020</w:t>
      </w:r>
      <w:r>
        <w:rPr>
          <w:sz w:val="28"/>
          <w:szCs w:val="28"/>
        </w:rPr>
        <w:t xml:space="preserve"> по </w:t>
      </w:r>
      <w:r w:rsidR="007F5D74">
        <w:rPr>
          <w:sz w:val="28"/>
          <w:szCs w:val="28"/>
        </w:rPr>
        <w:t>13.11.2020</w:t>
      </w:r>
      <w:r>
        <w:rPr>
          <w:sz w:val="28"/>
          <w:szCs w:val="28"/>
        </w:rPr>
        <w:t xml:space="preserve"> предложения и замечания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п.г.т.Алексеевское</w:t>
      </w:r>
      <w:proofErr w:type="spellEnd"/>
      <w:r>
        <w:rPr>
          <w:sz w:val="28"/>
          <w:szCs w:val="28"/>
        </w:rPr>
        <w:t xml:space="preserve"> Алексеевского муниципального района Республики </w:t>
      </w:r>
      <w:proofErr w:type="gramStart"/>
      <w:r>
        <w:rPr>
          <w:sz w:val="28"/>
          <w:szCs w:val="28"/>
        </w:rPr>
        <w:t>Татарстан  в</w:t>
      </w:r>
      <w:proofErr w:type="gramEnd"/>
      <w:r>
        <w:rPr>
          <w:sz w:val="28"/>
          <w:szCs w:val="28"/>
        </w:rPr>
        <w:t xml:space="preserve"> администрацию Алексеевского городского поселения не поступали.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7F5D74">
        <w:rPr>
          <w:sz w:val="28"/>
          <w:szCs w:val="28"/>
        </w:rPr>
        <w:t>13.11.2020</w:t>
      </w:r>
      <w:r>
        <w:rPr>
          <w:sz w:val="28"/>
          <w:szCs w:val="28"/>
        </w:rPr>
        <w:t xml:space="preserve"> проект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 получил положительную оценку.</w:t>
      </w:r>
    </w:p>
    <w:p w:rsidR="007F5D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 по проекту внесения изменений в Правила землепользования и застройки п.г.т.</w:t>
      </w:r>
      <w:r w:rsidR="001E648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муниципального района Республики Татарстан:</w:t>
      </w:r>
    </w:p>
    <w:p w:rsidR="009B6E86" w:rsidRPr="007F5D74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Комиссия по внесению изменений в Правила землепользования и застройки п.г.т.</w:t>
      </w:r>
      <w:r w:rsidR="007F5D7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Алексеевское Алексеевского района Республики Татарстан, рассмотрев  предоставленные материалы по проекту, протокол публичных слушаний, считает, что процедура проведения 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7F5D74" w:rsidRPr="007F5D7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F5D7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проект внесения  изменений  в Правила землепользования и застройки п.г.т.</w:t>
      </w:r>
      <w:r w:rsidR="007F5D74">
        <w:rPr>
          <w:rFonts w:ascii="Times New Roman" w:hAnsi="Times New Roman" w:cs="Times New Roman"/>
          <w:sz w:val="28"/>
          <w:szCs w:val="28"/>
        </w:rPr>
        <w:t xml:space="preserve"> </w:t>
      </w:r>
      <w:r w:rsidRPr="007F5D74">
        <w:rPr>
          <w:rFonts w:ascii="Times New Roman" w:hAnsi="Times New Roman" w:cs="Times New Roman"/>
          <w:sz w:val="28"/>
          <w:szCs w:val="28"/>
        </w:rPr>
        <w:t>Алексеевское  Алексеевского района Республики Татарстан в части  градостроительного зонирования территории:</w:t>
      </w:r>
    </w:p>
    <w:p w:rsidR="007F5D74" w:rsidRPr="007F5D74" w:rsidRDefault="007F5D74" w:rsidP="007F5D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В западной части п.г.т. Алексеевское, по ул. М. Горького, д.57А и д.59 часть территориальной зоны ОД-3 (зона объектов образования) и сменились на территориальную зону Ж-1 (Зона индивидуальной усадебной жилой застройки). Общая площадь измененной территориальной зоны составляет 0,4970 га.</w:t>
      </w:r>
    </w:p>
    <w:p w:rsidR="007F5D74" w:rsidRPr="007F5D74" w:rsidRDefault="007F5D74" w:rsidP="007F5D74">
      <w:pPr>
        <w:tabs>
          <w:tab w:val="left" w:pos="5954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74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Кадастровые номера земельных участков </w:t>
      </w:r>
      <w:r w:rsidRPr="007F5D74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7F5D74">
        <w:rPr>
          <w:rFonts w:ascii="Times New Roman" w:hAnsi="Times New Roman" w:cs="Times New Roman"/>
          <w:color w:val="000000"/>
          <w:sz w:val="28"/>
          <w:szCs w:val="28"/>
        </w:rPr>
        <w:t>данная территориальная зона: 16:05:010201:140; 16:05:010201:45</w:t>
      </w:r>
    </w:p>
    <w:p w:rsidR="007F5D74" w:rsidRPr="007F5D74" w:rsidRDefault="007F5D74" w:rsidP="007F5D74">
      <w:pPr>
        <w:tabs>
          <w:tab w:val="left" w:pos="5954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74">
        <w:rPr>
          <w:rFonts w:ascii="Times New Roman" w:hAnsi="Times New Roman" w:cs="Times New Roman"/>
          <w:color w:val="000000"/>
          <w:sz w:val="28"/>
          <w:szCs w:val="28"/>
        </w:rPr>
        <w:t>Кадастровый квартал расположения данной территориальной зоны: 16:05:010201</w:t>
      </w:r>
    </w:p>
    <w:p w:rsidR="007F5D74" w:rsidRPr="007F5D74" w:rsidRDefault="007F5D74" w:rsidP="007F5D74">
      <w:pPr>
        <w:tabs>
          <w:tab w:val="left" w:pos="5954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D74">
        <w:rPr>
          <w:rFonts w:ascii="Times New Roman" w:hAnsi="Times New Roman" w:cs="Times New Roman"/>
          <w:color w:val="000000"/>
          <w:sz w:val="28"/>
          <w:szCs w:val="28"/>
        </w:rPr>
        <w:t>Часть зоны ОД-3 изменились на зону Ж-1.</w:t>
      </w: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E11B2C">
        <w:rPr>
          <w:rFonts w:ascii="Times New Roman" w:hAnsi="Times New Roman" w:cs="Times New Roman"/>
          <w:sz w:val="28"/>
          <w:szCs w:val="28"/>
        </w:rPr>
        <w:t>13.11.2020</w:t>
      </w:r>
      <w:bookmarkStart w:id="0" w:name="_GoBack"/>
      <w:bookmarkEnd w:id="0"/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7F5D74"/>
    <w:rsid w:val="009B6E86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B6EC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</cp:revision>
  <cp:lastPrinted>2020-12-10T08:23:00Z</cp:lastPrinted>
  <dcterms:created xsi:type="dcterms:W3CDTF">2020-11-13T12:31:00Z</dcterms:created>
  <dcterms:modified xsi:type="dcterms:W3CDTF">2020-12-10T08:23:00Z</dcterms:modified>
</cp:coreProperties>
</file>